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36" w:rsidRDefault="00A36C36">
      <w:pPr>
        <w:pStyle w:val="Overskrift1"/>
        <w:ind w:left="708" w:firstLine="708"/>
        <w:jc w:val="center"/>
      </w:pPr>
    </w:p>
    <w:p w:rsidR="00A36C36" w:rsidRDefault="00A36C36">
      <w:pPr>
        <w:pStyle w:val="Overskrift1"/>
        <w:ind w:left="0"/>
      </w:pPr>
      <w:r>
        <w:tab/>
      </w:r>
      <w:r>
        <w:tab/>
      </w:r>
      <w:r>
        <w:tab/>
      </w:r>
      <w:r>
        <w:tab/>
      </w:r>
      <w:r w:rsidR="006B03F4">
        <w:rPr>
          <w:noProof/>
          <w:lang w:val="nb-NO"/>
        </w:rPr>
        <w:drawing>
          <wp:inline distT="0" distB="0" distL="0" distR="0">
            <wp:extent cx="1981200" cy="1981200"/>
            <wp:effectExtent l="19050" t="0" r="0" b="0"/>
            <wp:docPr id="1" name="Bilde 1" descr="UiS%5Fnor%5F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%5Fnor%5F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36" w:rsidRDefault="00A36C36">
      <w:pPr>
        <w:pStyle w:val="Overskrift1"/>
        <w:ind w:left="708" w:firstLine="708"/>
      </w:pPr>
    </w:p>
    <w:p w:rsidR="00ED5CD0" w:rsidRDefault="00ED5CD0" w:rsidP="00ED5CD0">
      <w:pPr>
        <w:rPr>
          <w:sz w:val="48"/>
          <w:lang w:val="nn-NO"/>
        </w:rPr>
      </w:pPr>
    </w:p>
    <w:p w:rsidR="007D6797" w:rsidRPr="00ED5CD0" w:rsidRDefault="006A141C" w:rsidP="007D6797">
      <w:pPr>
        <w:jc w:val="center"/>
        <w:rPr>
          <w:rFonts w:ascii="Tahoma" w:hAnsi="Tahoma" w:cs="Tahoma"/>
          <w:lang w:val="nn-NO"/>
        </w:rPr>
      </w:pPr>
      <w:proofErr w:type="spellStart"/>
      <w:r w:rsidRPr="00ED5CD0">
        <w:rPr>
          <w:rFonts w:ascii="Tahoma" w:hAnsi="Tahoma" w:cs="Tahoma"/>
          <w:sz w:val="48"/>
          <w:lang w:val="nn-NO"/>
        </w:rPr>
        <w:t>Grunnskole</w:t>
      </w:r>
      <w:r w:rsidR="00ED5343">
        <w:rPr>
          <w:rFonts w:ascii="Tahoma" w:hAnsi="Tahoma" w:cs="Tahoma"/>
          <w:sz w:val="48"/>
          <w:lang w:val="nn-NO"/>
        </w:rPr>
        <w:t>lære</w:t>
      </w:r>
      <w:r w:rsidR="00A36C36" w:rsidRPr="00ED5CD0">
        <w:rPr>
          <w:rFonts w:ascii="Tahoma" w:hAnsi="Tahoma" w:cs="Tahoma"/>
          <w:sz w:val="48"/>
          <w:lang w:val="nn-NO"/>
        </w:rPr>
        <w:t>rutdanning</w:t>
      </w:r>
      <w:r w:rsidR="00ED5343">
        <w:rPr>
          <w:rFonts w:ascii="Tahoma" w:hAnsi="Tahoma" w:cs="Tahoma"/>
          <w:sz w:val="48"/>
          <w:lang w:val="nn-NO"/>
        </w:rPr>
        <w:t>en</w:t>
      </w:r>
      <w:proofErr w:type="spellEnd"/>
      <w:r w:rsidR="007D6797">
        <w:rPr>
          <w:rFonts w:ascii="Tahoma" w:hAnsi="Tahoma" w:cs="Tahoma"/>
          <w:sz w:val="48"/>
          <w:lang w:val="nn-NO"/>
        </w:rPr>
        <w:t xml:space="preserve"> 1-7</w:t>
      </w:r>
      <w:r w:rsidR="0099433D">
        <w:rPr>
          <w:rFonts w:ascii="Tahoma" w:hAnsi="Tahoma" w:cs="Tahoma"/>
          <w:sz w:val="48"/>
          <w:lang w:val="nn-NO"/>
        </w:rPr>
        <w:t>, master</w:t>
      </w:r>
    </w:p>
    <w:p w:rsidR="00A36C36" w:rsidRDefault="00A36C36" w:rsidP="00ED5CD0">
      <w:pPr>
        <w:jc w:val="center"/>
        <w:rPr>
          <w:rFonts w:ascii="Tahoma" w:hAnsi="Tahoma" w:cs="Tahoma"/>
          <w:sz w:val="48"/>
          <w:lang w:val="nn-NO"/>
        </w:rPr>
      </w:pPr>
    </w:p>
    <w:p w:rsidR="00A36C36" w:rsidRPr="00ED5CD0" w:rsidRDefault="00A36C36">
      <w:pPr>
        <w:jc w:val="center"/>
        <w:rPr>
          <w:rFonts w:ascii="Tahoma" w:hAnsi="Tahoma" w:cs="Tahoma"/>
          <w:lang w:val="nn-NO"/>
        </w:rPr>
      </w:pPr>
    </w:p>
    <w:p w:rsidR="00A36C36" w:rsidRPr="00ED5CD0" w:rsidRDefault="00A36C36">
      <w:pPr>
        <w:pStyle w:val="Overskrift2"/>
        <w:ind w:left="0"/>
        <w:jc w:val="center"/>
        <w:rPr>
          <w:rFonts w:ascii="Tahoma" w:hAnsi="Tahoma" w:cs="Tahoma"/>
        </w:rPr>
      </w:pPr>
      <w:r w:rsidRPr="00ED5CD0">
        <w:rPr>
          <w:rFonts w:ascii="Tahoma" w:hAnsi="Tahoma" w:cs="Tahoma"/>
        </w:rPr>
        <w:t>Sluttrapport</w:t>
      </w:r>
      <w:r w:rsidR="006B03F4">
        <w:rPr>
          <w:rFonts w:ascii="Tahoma" w:hAnsi="Tahoma" w:cs="Tahoma"/>
        </w:rPr>
        <w:t xml:space="preserve"> 2</w:t>
      </w:r>
      <w:r w:rsidR="0037354F">
        <w:rPr>
          <w:rFonts w:ascii="Tahoma" w:hAnsi="Tahoma" w:cs="Tahoma"/>
        </w:rPr>
        <w:t xml:space="preserve">. </w:t>
      </w:r>
      <w:proofErr w:type="spellStart"/>
      <w:r w:rsidR="0037354F">
        <w:rPr>
          <w:rFonts w:ascii="Tahoma" w:hAnsi="Tahoma" w:cs="Tahoma"/>
        </w:rPr>
        <w:t>studieår</w:t>
      </w:r>
      <w:proofErr w:type="spellEnd"/>
      <w:r w:rsidR="008F3A11">
        <w:rPr>
          <w:rFonts w:ascii="Tahoma" w:hAnsi="Tahoma" w:cs="Tahoma"/>
        </w:rPr>
        <w:t>, 4. semester (vår</w:t>
      </w:r>
      <w:r w:rsidR="0099433D">
        <w:rPr>
          <w:rFonts w:ascii="Tahoma" w:hAnsi="Tahoma" w:cs="Tahoma"/>
        </w:rPr>
        <w:t>)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1644"/>
        <w:gridCol w:w="3170"/>
      </w:tblGrid>
      <w:tr w:rsidR="00A36C36" w:rsidRPr="00ED5CD0" w:rsidTr="00ED5CD0">
        <w:trPr>
          <w:trHeight w:val="550"/>
        </w:trPr>
        <w:tc>
          <w:tcPr>
            <w:tcW w:w="163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Navn</w:t>
            </w:r>
            <w:proofErr w:type="spellEnd"/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</w:t>
            </w:r>
            <w:r w:rsidR="00D13A43" w:rsidRPr="00ED5CD0">
              <w:rPr>
                <w:rFonts w:ascii="Tahoma" w:hAnsi="Tahoma" w:cs="Tahoma"/>
                <w:lang w:val="nn-NO"/>
              </w:rPr>
              <w:t>skole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322915">
        <w:trPr>
          <w:trHeight w:val="1201"/>
        </w:trPr>
        <w:tc>
          <w:tcPr>
            <w:tcW w:w="163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Adresse</w:t>
            </w:r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</w:tcPr>
          <w:p w:rsidR="00A36C36" w:rsidRPr="00ED5CD0" w:rsidRDefault="00D13A43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Praksislærer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944AAA">
        <w:trPr>
          <w:trHeight w:val="1099"/>
        </w:trPr>
        <w:tc>
          <w:tcPr>
            <w:tcW w:w="163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Studieår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164" w:type="dxa"/>
          </w:tcPr>
          <w:p w:rsidR="00A36C36" w:rsidRPr="00ED5CD0" w:rsidRDefault="004B34BE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2019</w:t>
            </w:r>
            <w:r w:rsidR="00A36C36" w:rsidRPr="00ED5CD0">
              <w:rPr>
                <w:rFonts w:ascii="Tahoma" w:hAnsi="Tahoma" w:cs="Tahoma"/>
                <w:lang w:val="nn-NO"/>
              </w:rPr>
              <w:t>/20</w:t>
            </w:r>
            <w:r>
              <w:rPr>
                <w:rFonts w:ascii="Tahoma" w:hAnsi="Tahoma" w:cs="Tahoma"/>
                <w:lang w:val="nn-NO"/>
              </w:rPr>
              <w:t>20</w:t>
            </w:r>
          </w:p>
        </w:tc>
        <w:tc>
          <w:tcPr>
            <w:tcW w:w="1644" w:type="dxa"/>
          </w:tcPr>
          <w:p w:rsidR="00A36C36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Periode</w:t>
            </w:r>
          </w:p>
          <w:p w:rsidR="009726D7" w:rsidRPr="00ED5CD0" w:rsidRDefault="0099433D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MGL1P2</w:t>
            </w:r>
            <w:r w:rsidR="00E548F6">
              <w:rPr>
                <w:rFonts w:ascii="Tahoma" w:hAnsi="Tahoma" w:cs="Tahoma"/>
                <w:lang w:val="nn-NO"/>
              </w:rPr>
              <w:t>5</w:t>
            </w:r>
          </w:p>
        </w:tc>
        <w:tc>
          <w:tcPr>
            <w:tcW w:w="3170" w:type="dxa"/>
          </w:tcPr>
          <w:p w:rsidR="006A141C" w:rsidRDefault="00E548F6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VÅR</w:t>
            </w:r>
          </w:p>
          <w:p w:rsidR="009726D7" w:rsidRPr="00ED5CD0" w:rsidRDefault="0099433D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15</w:t>
            </w:r>
            <w:r w:rsidR="009726D7">
              <w:rPr>
                <w:rFonts w:ascii="Tahoma" w:hAnsi="Tahoma" w:cs="Tahoma"/>
                <w:lang w:val="nn-NO"/>
              </w:rPr>
              <w:t xml:space="preserve"> </w:t>
            </w:r>
            <w:proofErr w:type="spellStart"/>
            <w:r w:rsidR="009726D7">
              <w:rPr>
                <w:rFonts w:ascii="Tahoma" w:hAnsi="Tahoma" w:cs="Tahoma"/>
                <w:lang w:val="nn-NO"/>
              </w:rPr>
              <w:t>dager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8A7238" w:rsidRDefault="008A7238">
      <w:pPr>
        <w:rPr>
          <w:lang w:val="nn-NO"/>
        </w:rPr>
      </w:pPr>
    </w:p>
    <w:p w:rsidR="00944AAA" w:rsidRDefault="00944AAA">
      <w:pPr>
        <w:rPr>
          <w:rFonts w:ascii="Tahoma" w:hAnsi="Tahoma" w:cs="Tahoma"/>
          <w:lang w:val="nn-NO"/>
        </w:rPr>
      </w:pPr>
    </w:p>
    <w:p w:rsidR="00A36C36" w:rsidRPr="00ED5CD0" w:rsidRDefault="005A1EDE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lastRenderedPageBreak/>
        <w:t xml:space="preserve">Vurdering av studentens </w:t>
      </w:r>
      <w:r w:rsidR="00A36C36" w:rsidRPr="00ED5CD0">
        <w:rPr>
          <w:rFonts w:ascii="Tahoma" w:hAnsi="Tahoma" w:cs="Tahoma"/>
          <w:lang w:val="nn-NO"/>
        </w:rPr>
        <w:t>utvikling i forhold til mål</w:t>
      </w:r>
      <w:r w:rsidR="00322915">
        <w:rPr>
          <w:rFonts w:ascii="Tahoma" w:hAnsi="Tahoma" w:cs="Tahoma"/>
          <w:lang w:val="nn-NO"/>
        </w:rPr>
        <w:t>/læringsutbytte</w:t>
      </w:r>
      <w:r w:rsidR="00A36C36" w:rsidRPr="00ED5CD0">
        <w:rPr>
          <w:rFonts w:ascii="Tahoma" w:hAnsi="Tahoma" w:cs="Tahoma"/>
          <w:lang w:val="nn-NO"/>
        </w:rPr>
        <w:t>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A36C36" w:rsidRPr="000238D4" w:rsidTr="00E13CFB">
        <w:trPr>
          <w:trHeight w:val="9579"/>
        </w:trPr>
        <w:tc>
          <w:tcPr>
            <w:tcW w:w="9568" w:type="dxa"/>
            <w:shd w:val="clear" w:color="auto" w:fill="auto"/>
          </w:tcPr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322915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 w:rsidRPr="000238D4">
              <w:rPr>
                <w:rFonts w:ascii="Tahoma" w:hAnsi="Tahoma" w:cs="Tahoma"/>
                <w:b/>
                <w:lang w:val="nn-NO"/>
              </w:rPr>
              <w:t>KUNNSKAP</w:t>
            </w:r>
          </w:p>
          <w:p w:rsidR="008A7238" w:rsidRPr="000238D4" w:rsidRDefault="008A7238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8A7238" w:rsidRPr="000238D4" w:rsidRDefault="008F3A11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Kandidaten</w:t>
            </w:r>
            <w:r w:rsidR="00E13CFB">
              <w:rPr>
                <w:rFonts w:ascii="Tahoma" w:hAnsi="Tahoma" w:cs="Tahoma"/>
                <w:lang w:val="nn-NO"/>
              </w:rPr>
              <w:t xml:space="preserve"> har kunnskap om:</w:t>
            </w:r>
          </w:p>
          <w:p w:rsidR="00E548F6" w:rsidRDefault="00E13CFB" w:rsidP="00E548F6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•</w:t>
            </w:r>
            <w:r w:rsidR="00E548F6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gjeldende nasjonalt og lokalt lov- og læreplanverk</w:t>
            </w:r>
            <w:r w:rsidR="004B34BE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med vekt på studentens valgfag</w:t>
            </w:r>
          </w:p>
          <w:p w:rsidR="00E548F6" w:rsidRDefault="00E548F6" w:rsidP="00E548F6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eleve</w:t>
            </w:r>
            <w:r w:rsidR="004B34BE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rs læring 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som grunnlag for å legge til rette for tilpasset undervisning i det flerkulturelle klasserom</w:t>
            </w:r>
          </w:p>
          <w:p w:rsidR="00E548F6" w:rsidRDefault="00E548F6" w:rsidP="00E548F6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lærerrollen </w:t>
            </w:r>
            <w:r w:rsidR="004B34BE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i valgfaget 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og om kontaktlærerrollen</w:t>
            </w:r>
          </w:p>
          <w:p w:rsidR="00E548F6" w:rsidRPr="004B34BE" w:rsidRDefault="00E548F6" w:rsidP="004B34BE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lærerarbeidet, undervisning som samhandling og klasseledelse i ulike fag</w:t>
            </w:r>
          </w:p>
          <w:p w:rsidR="00E548F6" w:rsidRDefault="00E548F6" w:rsidP="00E548F6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kommunikasjon og samspill som grunnlag for å et</w:t>
            </w:r>
            <w:r w:rsidR="004B34BE">
              <w:rPr>
                <w:rFonts w:ascii="Helvetica" w:hAnsi="Helvetica" w:cs="Helvetica"/>
                <w:color w:val="4A4A4A"/>
                <w:sz w:val="21"/>
                <w:szCs w:val="21"/>
              </w:rPr>
              <w:t>ablere et godt læringsmiljø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.</w:t>
            </w:r>
          </w:p>
          <w:p w:rsidR="006B03F4" w:rsidRPr="00E13CFB" w:rsidRDefault="006B03F4" w:rsidP="00E548F6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</w:p>
          <w:p w:rsidR="006B03F4" w:rsidRPr="00A96DD3" w:rsidRDefault="006B03F4" w:rsidP="006B03F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</w:t>
            </w:r>
            <w:r w:rsidR="00EC0233" w:rsidRPr="000238D4">
              <w:rPr>
                <w:rFonts w:ascii="Tahoma" w:hAnsi="Tahoma" w:cs="Tahoma"/>
                <w:b/>
                <w:lang w:val="nn-NO"/>
              </w:rPr>
              <w:t>m</w:t>
            </w:r>
            <w:r w:rsidRPr="000238D4">
              <w:rPr>
                <w:rFonts w:ascii="Tahoma" w:hAnsi="Tahoma" w:cs="Tahoma"/>
                <w:b/>
                <w:lang w:val="nn-NO"/>
              </w:rPr>
              <w:t>entar</w:t>
            </w:r>
            <w:r w:rsidR="00EC0233" w:rsidRPr="000238D4">
              <w:rPr>
                <w:rFonts w:ascii="Tahoma" w:hAnsi="Tahoma" w:cs="Tahoma"/>
                <w:b/>
                <w:lang w:val="nn-NO"/>
              </w:rPr>
              <w:t>er</w:t>
            </w:r>
            <w:proofErr w:type="spellEnd"/>
            <w:r w:rsidR="00EC0233" w:rsidRPr="000238D4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="00EC0233" w:rsidRPr="000238D4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FF053E" w:rsidRPr="000238D4" w:rsidRDefault="00FF053E" w:rsidP="000238D4">
            <w:pPr>
              <w:framePr w:hSpace="141" w:wrap="notBeside" w:vAnchor="text" w:hAnchor="margin" w:x="-110" w:y="180"/>
              <w:rPr>
                <w:rFonts w:ascii="Tahoma" w:hAnsi="Tahoma" w:cs="Tahoma"/>
                <w:b/>
                <w:lang w:val="nn-NO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1141B" w:rsidRPr="00ED5CD0" w:rsidTr="0031141B">
        <w:trPr>
          <w:cantSplit/>
        </w:trPr>
        <w:tc>
          <w:tcPr>
            <w:tcW w:w="9540" w:type="dxa"/>
          </w:tcPr>
          <w:p w:rsidR="005A1EDE" w:rsidRDefault="005A1EDE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Default="008A7238" w:rsidP="0031141B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b/>
                <w:lang w:val="nn-NO"/>
              </w:rPr>
              <w:t>FERDIGHETER</w:t>
            </w:r>
          </w:p>
          <w:p w:rsidR="008A7238" w:rsidRDefault="008A7238" w:rsidP="0031141B">
            <w:pPr>
              <w:rPr>
                <w:rFonts w:ascii="Tahoma" w:hAnsi="Tahoma" w:cs="Tahoma"/>
                <w:lang w:val="nn-NO"/>
              </w:rPr>
            </w:pPr>
          </w:p>
          <w:p w:rsidR="00E13CFB" w:rsidRPr="00E548F6" w:rsidRDefault="008F3A11" w:rsidP="00E548F6">
            <w:pPr>
              <w:rPr>
                <w:rFonts w:ascii="Tahoma" w:hAnsi="Tahoma" w:cs="Tahoma"/>
                <w:sz w:val="20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Kandidaten</w:t>
            </w:r>
            <w:r w:rsidR="004B34BE">
              <w:rPr>
                <w:rFonts w:ascii="Tahoma" w:hAnsi="Tahoma" w:cs="Tahoma"/>
                <w:lang w:val="nn-NO"/>
              </w:rPr>
              <w:t xml:space="preserve"> kan</w:t>
            </w:r>
          </w:p>
          <w:p w:rsidR="00E548F6" w:rsidRDefault="00E548F6" w:rsidP="00E548F6">
            <w:proofErr w:type="gramStart"/>
            <w:r>
              <w:rPr>
                <w:rFonts w:hAnsi="Symbol"/>
              </w:rPr>
              <w:t></w:t>
            </w:r>
            <w:r>
              <w:t xml:space="preserve">  samhandle</w:t>
            </w:r>
            <w:proofErr w:type="gramEnd"/>
            <w:r>
              <w:t xml:space="preserve"> og kommunisere m</w:t>
            </w:r>
            <w:r w:rsidR="004B34BE">
              <w:t>ed elever, medstudenter og lærere på praksisskolen</w:t>
            </w:r>
          </w:p>
          <w:p w:rsidR="00E548F6" w:rsidRDefault="00E548F6" w:rsidP="00E548F6">
            <w:proofErr w:type="gramStart"/>
            <w:r>
              <w:rPr>
                <w:rFonts w:hAnsi="Symbol"/>
              </w:rPr>
              <w:t></w:t>
            </w:r>
            <w:r>
              <w:t xml:space="preserve">  analysere</w:t>
            </w:r>
            <w:proofErr w:type="gramEnd"/>
            <w:r>
              <w:t xml:space="preserve"> nasjonale og lokale læreplaner med tanke på å utvikle planer for elevers læring</w:t>
            </w:r>
          </w:p>
          <w:p w:rsidR="00E548F6" w:rsidRDefault="00E548F6" w:rsidP="00E548F6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r w:rsidR="004B34BE">
              <w:t>ta</w:t>
            </w:r>
            <w:proofErr w:type="gramEnd"/>
            <w:r w:rsidR="004B34BE">
              <w:t xml:space="preserve"> ansvar for </w:t>
            </w:r>
            <w:r>
              <w:t xml:space="preserve">planlegge, gjennomføre </w:t>
            </w:r>
            <w:r w:rsidR="00C23FD2">
              <w:t>og vurdere undervisning</w:t>
            </w:r>
          </w:p>
          <w:p w:rsidR="006B03F4" w:rsidRPr="00E13CFB" w:rsidRDefault="00E548F6" w:rsidP="00E548F6">
            <w:pPr>
              <w:autoSpaceDE w:val="0"/>
              <w:autoSpaceDN w:val="0"/>
              <w:adjustRightInd w:val="0"/>
              <w:spacing w:after="87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hAnsi="Symbol"/>
              </w:rPr>
              <w:t></w:t>
            </w:r>
            <w:r>
              <w:t xml:space="preserve">  anvende</w:t>
            </w:r>
            <w:proofErr w:type="gramEnd"/>
            <w:r>
              <w:t xml:space="preserve"> systematisk observasjon av elever som grunnlag for å planlegge undervisning</w:t>
            </w:r>
            <w:r w:rsidR="00C23FD2">
              <w:t xml:space="preserve"> med vekt på tilpasset opplæring</w:t>
            </w: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EC0233" w:rsidP="0031141B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ED5CD0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Pr="00ED5CD0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Default="00A36C36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Default="008F3A11">
      <w:pPr>
        <w:rPr>
          <w:rFonts w:ascii="Tahoma" w:hAnsi="Tahoma" w:cs="Tahoma"/>
          <w:b/>
          <w:lang w:val="nn-NO"/>
        </w:rPr>
      </w:pPr>
    </w:p>
    <w:p w:rsidR="008F3A11" w:rsidRPr="00ED5CD0" w:rsidRDefault="008F3A11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tbl>
      <w:tblPr>
        <w:tblW w:w="9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36C36" w:rsidRPr="000238D4" w:rsidTr="000238D4">
        <w:trPr>
          <w:trHeight w:val="4102"/>
        </w:trPr>
        <w:tc>
          <w:tcPr>
            <w:tcW w:w="9540" w:type="dxa"/>
            <w:shd w:val="clear" w:color="auto" w:fill="auto"/>
          </w:tcPr>
          <w:p w:rsidR="00A36C36" w:rsidRPr="000238D4" w:rsidRDefault="00A36C36" w:rsidP="000238D4">
            <w:pPr>
              <w:ind w:left="360"/>
              <w:rPr>
                <w:rFonts w:ascii="Tahoma" w:hAnsi="Tahoma" w:cs="Tahoma"/>
                <w:sz w:val="20"/>
                <w:lang w:val="nn-NO"/>
              </w:rPr>
            </w:pP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0238D4">
              <w:rPr>
                <w:rFonts w:ascii="Tahoma" w:hAnsi="Tahoma" w:cs="Tahoma"/>
                <w:b/>
                <w:color w:val="000000"/>
              </w:rPr>
              <w:t xml:space="preserve">GENERELL KOMPETANSE </w:t>
            </w: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6B03F4" w:rsidRPr="000238D4" w:rsidRDefault="008F3A11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kandidaten</w:t>
            </w:r>
            <w:r w:rsidR="008A7238" w:rsidRPr="000238D4">
              <w:rPr>
                <w:rFonts w:ascii="Tahoma" w:hAnsi="Tahoma" w:cs="Tahoma"/>
                <w:color w:val="000000"/>
              </w:rPr>
              <w:t xml:space="preserve"> </w:t>
            </w:r>
          </w:p>
          <w:p w:rsidR="00E548F6" w:rsidRDefault="00C23FD2" w:rsidP="00E548F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Kan reflektere over </w:t>
            </w:r>
            <w:bookmarkStart w:id="0" w:name="_GoBack"/>
            <w:bookmarkEnd w:id="0"/>
            <w:r w:rsidR="00E548F6">
              <w:rPr>
                <w:rFonts w:ascii="Helvetica" w:hAnsi="Helvetica" w:cs="Helvetica"/>
                <w:color w:val="4A4A4A"/>
                <w:sz w:val="21"/>
                <w:szCs w:val="21"/>
              </w:rPr>
              <w:t>egen lærerrolle og eget lærerarbeid i lys av læringsutbytteformuleringene som er formulert for perioden og i lys av tilbakemeldinger fra medstudenter, praksislærere og faglærere</w:t>
            </w:r>
          </w:p>
          <w:p w:rsidR="00E548F6" w:rsidRDefault="00E548F6" w:rsidP="00E548F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Kan med grunnlag i teori og forskning, diskutere og kritisk kommentere egen og andres praksis</w:t>
            </w:r>
          </w:p>
          <w:p w:rsidR="00E13CFB" w:rsidRPr="00E548F6" w:rsidRDefault="00E548F6" w:rsidP="00E548F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Har utviklet læreridentitet og kommunikasjons- og relasjons-kompetanse</w:t>
            </w:r>
          </w:p>
          <w:p w:rsidR="008A7238" w:rsidRPr="006B03F4" w:rsidRDefault="008A7238" w:rsidP="006B03F4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000000"/>
              </w:rPr>
            </w:pPr>
          </w:p>
          <w:p w:rsidR="00A36C36" w:rsidRPr="000238D4" w:rsidRDefault="00EC0233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Default="00A36C36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Pr="000238D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A36C36" w:rsidRPr="000238D4" w:rsidRDefault="00A36C36">
            <w:pPr>
              <w:pStyle w:val="Brdtekst3"/>
              <w:rPr>
                <w:rFonts w:ascii="Tahoma" w:hAnsi="Tahoma" w:cs="Tahoma"/>
                <w:b/>
                <w:i w:val="0"/>
                <w:sz w:val="20"/>
              </w:rPr>
            </w:pPr>
            <w:r w:rsidRPr="000238D4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</w:tr>
      <w:tr w:rsidR="00E13CFB" w:rsidRPr="000238D4" w:rsidTr="008F3A11">
        <w:trPr>
          <w:trHeight w:val="1920"/>
        </w:trPr>
        <w:tc>
          <w:tcPr>
            <w:tcW w:w="9540" w:type="dxa"/>
            <w:shd w:val="clear" w:color="auto" w:fill="auto"/>
          </w:tcPr>
          <w:p w:rsidR="00E13CFB" w:rsidRPr="000238D4" w:rsidRDefault="00E13CFB" w:rsidP="008F3A11">
            <w:pPr>
              <w:rPr>
                <w:rFonts w:ascii="Tahoma" w:hAnsi="Tahoma" w:cs="Tahoma"/>
                <w:sz w:val="20"/>
                <w:lang w:val="nn-NO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>Konklusjon for praksisperioden: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Bestått: 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proofErr w:type="spellStart"/>
      <w:r w:rsidRPr="00ED5CD0">
        <w:rPr>
          <w:rFonts w:ascii="Tahoma" w:hAnsi="Tahoma" w:cs="Tahoma"/>
          <w:lang w:val="nn-NO"/>
        </w:rPr>
        <w:t>Ikk</w:t>
      </w:r>
      <w:r w:rsidR="00A36C36" w:rsidRPr="00ED5CD0">
        <w:rPr>
          <w:rFonts w:ascii="Tahoma" w:hAnsi="Tahoma" w:cs="Tahoma"/>
          <w:lang w:val="nn-NO"/>
        </w:rPr>
        <w:t>e</w:t>
      </w:r>
      <w:proofErr w:type="spellEnd"/>
      <w:r w:rsidR="00A36C36" w:rsidRPr="00ED5CD0">
        <w:rPr>
          <w:rFonts w:ascii="Tahoma" w:hAnsi="Tahoma" w:cs="Tahoma"/>
          <w:lang w:val="nn-NO"/>
        </w:rPr>
        <w:t xml:space="preserve"> bestått: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36C36" w:rsidRPr="00ED5CD0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6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    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 xml:space="preserve">Eventuelle </w:t>
      </w:r>
      <w:proofErr w:type="spellStart"/>
      <w:r w:rsidRPr="00ED5CD0">
        <w:rPr>
          <w:rFonts w:ascii="Tahoma" w:hAnsi="Tahoma" w:cs="Tahoma"/>
          <w:b/>
          <w:bCs/>
          <w:lang w:val="nn-NO"/>
        </w:rPr>
        <w:t>kommentarer</w:t>
      </w:r>
      <w:proofErr w:type="spellEnd"/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Default="00A36C36">
      <w:pPr>
        <w:rPr>
          <w:rFonts w:ascii="Tahoma" w:hAnsi="Tahoma" w:cs="Tahoma"/>
          <w:lang w:val="nn-NO"/>
        </w:rPr>
      </w:pPr>
    </w:p>
    <w:p w:rsidR="008F3A11" w:rsidRDefault="008F3A11">
      <w:pPr>
        <w:rPr>
          <w:rFonts w:ascii="Tahoma" w:hAnsi="Tahoma" w:cs="Tahoma"/>
          <w:lang w:val="nn-NO"/>
        </w:rPr>
      </w:pPr>
    </w:p>
    <w:p w:rsidR="008F3A11" w:rsidRDefault="008F3A11">
      <w:pPr>
        <w:rPr>
          <w:rFonts w:ascii="Tahoma" w:hAnsi="Tahoma" w:cs="Tahoma"/>
          <w:lang w:val="nn-NO"/>
        </w:rPr>
      </w:pPr>
    </w:p>
    <w:p w:rsidR="008F3A11" w:rsidRDefault="008F3A11">
      <w:pPr>
        <w:rPr>
          <w:rFonts w:ascii="Tahoma" w:hAnsi="Tahoma" w:cs="Tahoma"/>
          <w:lang w:val="nn-NO"/>
        </w:rPr>
      </w:pPr>
    </w:p>
    <w:p w:rsidR="008F3A11" w:rsidRPr="00ED5CD0" w:rsidRDefault="008F3A11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Signatur, praksislære</w:t>
      </w:r>
      <w:r w:rsidR="008A7238">
        <w:rPr>
          <w:rFonts w:ascii="Tahoma" w:hAnsi="Tahoma" w:cs="Tahoma"/>
          <w:lang w:val="nn-NO"/>
        </w:rPr>
        <w:t>r</w:t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A36C36" w:rsidRPr="00ED5CD0">
        <w:rPr>
          <w:rFonts w:ascii="Tahoma" w:hAnsi="Tahoma" w:cs="Tahoma"/>
          <w:lang w:val="nn-NO"/>
        </w:rPr>
        <w:t>Signatur, student</w:t>
      </w:r>
    </w:p>
    <w:p w:rsidR="00A36C36" w:rsidRPr="00ED5CD0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Sted/dato: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  <w:t>Sted/dato: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Default="00A36C36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 w:rsidP="00627930">
      <w:pPr>
        <w:rPr>
          <w:rFonts w:ascii="Tahoma" w:hAnsi="Tahoma" w:cs="Tahoma"/>
          <w:b/>
          <w:sz w:val="28"/>
          <w:szCs w:val="28"/>
          <w:lang w:val="nn-NO"/>
        </w:rPr>
      </w:pPr>
      <w:r w:rsidRPr="00977E17">
        <w:rPr>
          <w:rFonts w:ascii="Tahoma" w:hAnsi="Tahoma" w:cs="Tahoma"/>
          <w:b/>
          <w:sz w:val="28"/>
          <w:szCs w:val="28"/>
          <w:lang w:val="nn-NO"/>
        </w:rPr>
        <w:t>Framovermelding og a</w:t>
      </w:r>
      <w:r w:rsidR="008F3A11">
        <w:rPr>
          <w:rFonts w:ascii="Tahoma" w:hAnsi="Tahoma" w:cs="Tahoma"/>
          <w:b/>
          <w:sz w:val="28"/>
          <w:szCs w:val="28"/>
          <w:lang w:val="nn-NO"/>
        </w:rPr>
        <w:t>nbefaling for praksisopplæring 3</w:t>
      </w:r>
      <w:r w:rsidRPr="00977E17">
        <w:rPr>
          <w:rFonts w:ascii="Tahoma" w:hAnsi="Tahoma" w:cs="Tahoma"/>
          <w:b/>
          <w:sz w:val="28"/>
          <w:szCs w:val="28"/>
          <w:lang w:val="nn-NO"/>
        </w:rPr>
        <w:t>. år</w:t>
      </w:r>
      <w:r w:rsidR="008F3A11">
        <w:rPr>
          <w:rFonts w:ascii="Tahoma" w:hAnsi="Tahoma" w:cs="Tahoma"/>
          <w:b/>
          <w:sz w:val="28"/>
          <w:szCs w:val="28"/>
          <w:lang w:val="nn-NO"/>
        </w:rPr>
        <w:t>, 5. semester (</w:t>
      </w:r>
      <w:proofErr w:type="spellStart"/>
      <w:r w:rsidR="008F3A11">
        <w:rPr>
          <w:rFonts w:ascii="Tahoma" w:hAnsi="Tahoma" w:cs="Tahoma"/>
          <w:b/>
          <w:sz w:val="28"/>
          <w:szCs w:val="28"/>
          <w:lang w:val="nn-NO"/>
        </w:rPr>
        <w:t>høst</w:t>
      </w:r>
      <w:proofErr w:type="spellEnd"/>
      <w:r w:rsidR="0099433D">
        <w:rPr>
          <w:rFonts w:ascii="Tahoma" w:hAnsi="Tahoma" w:cs="Tahoma"/>
          <w:b/>
          <w:sz w:val="28"/>
          <w:szCs w:val="28"/>
          <w:lang w:val="nn-NO"/>
        </w:rPr>
        <w:t>)</w:t>
      </w:r>
      <w:r w:rsidRPr="00977E17">
        <w:rPr>
          <w:rFonts w:ascii="Tahoma" w:hAnsi="Tahoma" w:cs="Tahoma"/>
          <w:b/>
          <w:sz w:val="28"/>
          <w:szCs w:val="28"/>
          <w:lang w:val="nn-NO"/>
        </w:rPr>
        <w:t>:</w:t>
      </w: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Pr="00ED5CD0" w:rsidRDefault="00627930" w:rsidP="00627930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Signatur, praksislære</w:t>
      </w:r>
      <w:r>
        <w:rPr>
          <w:rFonts w:ascii="Tahoma" w:hAnsi="Tahoma" w:cs="Tahoma"/>
          <w:lang w:val="nn-NO"/>
        </w:rPr>
        <w:t>r</w:t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>Signatur, student</w:t>
      </w:r>
    </w:p>
    <w:p w:rsidR="00627930" w:rsidRPr="00ED5CD0" w:rsidRDefault="00627930" w:rsidP="00627930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Sted/dato: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  <w:t>Sted/dato:</w:t>
      </w:r>
    </w:p>
    <w:p w:rsidR="00627930" w:rsidRPr="00ED5CD0" w:rsidRDefault="00627930">
      <w:pPr>
        <w:rPr>
          <w:rFonts w:ascii="Tahoma" w:hAnsi="Tahoma" w:cs="Tahoma"/>
          <w:b/>
          <w:sz w:val="20"/>
          <w:lang w:val="nn-NO"/>
        </w:rPr>
      </w:pPr>
    </w:p>
    <w:sectPr w:rsidR="00627930" w:rsidRPr="00ED5CD0" w:rsidSect="00D64919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19" w:rsidRDefault="00E81A19">
      <w:r>
        <w:separator/>
      </w:r>
    </w:p>
  </w:endnote>
  <w:endnote w:type="continuationSeparator" w:id="0">
    <w:p w:rsidR="00E81A19" w:rsidRDefault="00E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7354F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23FD2">
      <w:rPr>
        <w:rStyle w:val="Sidetall"/>
        <w:noProof/>
      </w:rPr>
      <w:t>5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19" w:rsidRDefault="00E81A19">
      <w:r>
        <w:separator/>
      </w:r>
    </w:p>
  </w:footnote>
  <w:footnote w:type="continuationSeparator" w:id="0">
    <w:p w:rsidR="00E81A19" w:rsidRDefault="00E8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162"/>
    <w:multiLevelType w:val="hybridMultilevel"/>
    <w:tmpl w:val="7920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07656"/>
    <w:multiLevelType w:val="multilevel"/>
    <w:tmpl w:val="102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39C0"/>
    <w:multiLevelType w:val="hybridMultilevel"/>
    <w:tmpl w:val="573A9CAC"/>
    <w:lvl w:ilvl="0" w:tplc="F54CE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C9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0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E4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C8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8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5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ED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0E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67478A"/>
    <w:multiLevelType w:val="multilevel"/>
    <w:tmpl w:val="6548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5F6C"/>
    <w:multiLevelType w:val="hybridMultilevel"/>
    <w:tmpl w:val="69F8DB56"/>
    <w:lvl w:ilvl="0" w:tplc="D270CF4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6AB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AF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47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C3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48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8C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01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F6C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7"/>
  </w:num>
  <w:num w:numId="11">
    <w:abstractNumId w:val="15"/>
  </w:num>
  <w:num w:numId="12">
    <w:abstractNumId w:val="18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4E"/>
    <w:rsid w:val="000238D4"/>
    <w:rsid w:val="00105623"/>
    <w:rsid w:val="001A2FC7"/>
    <w:rsid w:val="0031141B"/>
    <w:rsid w:val="00322915"/>
    <w:rsid w:val="00332920"/>
    <w:rsid w:val="00342B62"/>
    <w:rsid w:val="0037354F"/>
    <w:rsid w:val="003E4109"/>
    <w:rsid w:val="003E794E"/>
    <w:rsid w:val="004770BF"/>
    <w:rsid w:val="004B34BE"/>
    <w:rsid w:val="0059646B"/>
    <w:rsid w:val="005A1EDE"/>
    <w:rsid w:val="00627930"/>
    <w:rsid w:val="0067032E"/>
    <w:rsid w:val="006A141C"/>
    <w:rsid w:val="006B03F4"/>
    <w:rsid w:val="006B4958"/>
    <w:rsid w:val="007D6797"/>
    <w:rsid w:val="007D7EA8"/>
    <w:rsid w:val="0086776B"/>
    <w:rsid w:val="008A7238"/>
    <w:rsid w:val="008D1B08"/>
    <w:rsid w:val="008F34EE"/>
    <w:rsid w:val="008F3A11"/>
    <w:rsid w:val="00944AAA"/>
    <w:rsid w:val="009726D7"/>
    <w:rsid w:val="0099433D"/>
    <w:rsid w:val="00A21576"/>
    <w:rsid w:val="00A27B90"/>
    <w:rsid w:val="00A36C36"/>
    <w:rsid w:val="00AD4BE9"/>
    <w:rsid w:val="00BA0547"/>
    <w:rsid w:val="00BF1C30"/>
    <w:rsid w:val="00C23FD2"/>
    <w:rsid w:val="00D13A43"/>
    <w:rsid w:val="00D56EB5"/>
    <w:rsid w:val="00D64919"/>
    <w:rsid w:val="00DE572A"/>
    <w:rsid w:val="00E13CFB"/>
    <w:rsid w:val="00E548F6"/>
    <w:rsid w:val="00E81A19"/>
    <w:rsid w:val="00E95612"/>
    <w:rsid w:val="00EC0233"/>
    <w:rsid w:val="00ED5343"/>
    <w:rsid w:val="00ED5CD0"/>
    <w:rsid w:val="00F33E0D"/>
    <w:rsid w:val="00F71B66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8393A"/>
  <w15:docId w15:val="{5D98F495-BD9C-4F11-A959-ACFCCCB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1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64919"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rsid w:val="00D64919"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rsid w:val="00D64919"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6491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64919"/>
  </w:style>
  <w:style w:type="paragraph" w:styleId="Brdtekst">
    <w:name w:val="Body Text"/>
    <w:basedOn w:val="Normal"/>
    <w:rsid w:val="00D64919"/>
    <w:rPr>
      <w:b/>
      <w:bCs/>
      <w:i/>
      <w:iCs/>
      <w:lang w:val="nn-NO"/>
    </w:rPr>
  </w:style>
  <w:style w:type="paragraph" w:styleId="Brdtekst2">
    <w:name w:val="Body Text 2"/>
    <w:basedOn w:val="Normal"/>
    <w:rsid w:val="00D64919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sid w:val="00D64919"/>
    <w:rPr>
      <w:i/>
      <w:iCs/>
      <w:lang w:val="nn-NO"/>
    </w:rPr>
  </w:style>
  <w:style w:type="paragraph" w:styleId="Brdtekstinnrykk">
    <w:name w:val="Body Text Indent"/>
    <w:basedOn w:val="Normal"/>
    <w:rsid w:val="00D64919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rsid w:val="00D64919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bletekst">
    <w:name w:val="Balloon Text"/>
    <w:basedOn w:val="Normal"/>
    <w:link w:val="BobletekstTegn"/>
    <w:rsid w:val="00AD4B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4BE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235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Kitty Marie Garborg</cp:lastModifiedBy>
  <cp:revision>5</cp:revision>
  <cp:lastPrinted>2009-08-27T12:32:00Z</cp:lastPrinted>
  <dcterms:created xsi:type="dcterms:W3CDTF">2019-02-05T12:06:00Z</dcterms:created>
  <dcterms:modified xsi:type="dcterms:W3CDTF">2020-02-06T13:19:00Z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